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89" w:rsidRDefault="001E3989" w:rsidP="001E398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E3989" w:rsidRPr="00F82415" w:rsidRDefault="001E3989" w:rsidP="001E3989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proofErr w:type="gram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</w:t>
      </w:r>
      <w:proofErr w:type="gram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1E3989" w:rsidRPr="00E24815" w:rsidRDefault="001E3989" w:rsidP="001E3989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1E3989" w:rsidRPr="00E24815" w:rsidRDefault="001E3989" w:rsidP="001E3989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sz w:val="28"/>
          <w:szCs w:val="28"/>
          <w:lang w:val="ru-RU"/>
        </w:rPr>
        <w:t>п</w:t>
      </w:r>
      <w:proofErr w:type="gramEnd"/>
      <w:r w:rsidRPr="00E24815">
        <w:rPr>
          <w:sz w:val="28"/>
          <w:szCs w:val="28"/>
          <w:lang w:val="ru-RU"/>
        </w:rPr>
        <w:t>ідприємство</w:t>
      </w:r>
      <w:proofErr w:type="spellEnd"/>
      <w:r w:rsidRPr="00E24815">
        <w:rPr>
          <w:sz w:val="28"/>
          <w:szCs w:val="28"/>
          <w:lang w:val="ru-RU"/>
        </w:rPr>
        <w:t xml:space="preserve"> «</w:t>
      </w:r>
      <w:proofErr w:type="spellStart"/>
      <w:r w:rsidRPr="00E24815">
        <w:rPr>
          <w:sz w:val="28"/>
          <w:szCs w:val="28"/>
          <w:lang w:val="ru-RU"/>
        </w:rPr>
        <w:t>Інфоресурс</w:t>
      </w:r>
      <w:proofErr w:type="spellEnd"/>
      <w:r w:rsidRPr="00E24815">
        <w:rPr>
          <w:sz w:val="28"/>
          <w:szCs w:val="28"/>
          <w:lang w:val="ru-RU"/>
        </w:rPr>
        <w:t>».</w:t>
      </w:r>
    </w:p>
    <w:p w:rsidR="001E3989" w:rsidRPr="00E24815" w:rsidRDefault="001E3989" w:rsidP="001E3989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1E3989" w:rsidRPr="00E24815" w:rsidRDefault="001E3989" w:rsidP="001E3989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1E3989" w:rsidRPr="00E24815" w:rsidRDefault="001E3989" w:rsidP="001E3989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24815">
        <w:rPr>
          <w:rStyle w:val="rvts0"/>
          <w:color w:val="000000"/>
          <w:sz w:val="28"/>
          <w:szCs w:val="28"/>
          <w:lang w:val="ru-RU"/>
        </w:rPr>
        <w:t>п</w:t>
      </w:r>
      <w:proofErr w:type="gramEnd"/>
      <w:r w:rsidRPr="00E24815">
        <w:rPr>
          <w:rStyle w:val="rvts0"/>
          <w:color w:val="000000"/>
          <w:sz w:val="28"/>
          <w:szCs w:val="28"/>
          <w:lang w:val="ru-RU"/>
        </w:rPr>
        <w:t>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6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1E3989" w:rsidRPr="00E24815" w:rsidRDefault="001E3989" w:rsidP="001E3989">
      <w:pPr>
        <w:spacing w:line="276" w:lineRule="auto"/>
        <w:jc w:val="both"/>
        <w:rPr>
          <w:sz w:val="28"/>
          <w:szCs w:val="28"/>
          <w:lang w:val="ru-RU"/>
        </w:rPr>
      </w:pPr>
    </w:p>
    <w:p w:rsidR="001E3989" w:rsidRDefault="001E3989" w:rsidP="001E398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Розпочато</w:t>
      </w:r>
      <w:proofErr w:type="spellEnd"/>
      <w:r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Pr="001F758C">
        <w:rPr>
          <w:b/>
          <w:sz w:val="28"/>
          <w:szCs w:val="28"/>
          <w:lang w:val="ru-RU"/>
        </w:rPr>
        <w:t>закупі</w:t>
      </w:r>
      <w:proofErr w:type="gramStart"/>
      <w:r w:rsidRPr="001F758C">
        <w:rPr>
          <w:b/>
          <w:sz w:val="28"/>
          <w:szCs w:val="28"/>
          <w:lang w:val="ru-RU"/>
        </w:rPr>
        <w:t>вл</w:t>
      </w:r>
      <w:proofErr w:type="gramEnd"/>
      <w:r w:rsidRPr="001F758C">
        <w:rPr>
          <w:b/>
          <w:sz w:val="28"/>
          <w:szCs w:val="28"/>
          <w:lang w:val="ru-RU"/>
        </w:rPr>
        <w:t>і</w:t>
      </w:r>
      <w:proofErr w:type="spellEnd"/>
      <w:r w:rsidRPr="001F758C">
        <w:rPr>
          <w:b/>
          <w:sz w:val="28"/>
          <w:szCs w:val="28"/>
          <w:lang w:val="ru-RU"/>
        </w:rPr>
        <w:t xml:space="preserve"> </w:t>
      </w:r>
      <w:r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1E3989" w:rsidRPr="008F4E1A" w:rsidRDefault="001E3989" w:rsidP="001E3989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17 </w:t>
      </w:r>
      <w:proofErr w:type="spellStart"/>
      <w:r>
        <w:rPr>
          <w:sz w:val="28"/>
          <w:szCs w:val="28"/>
          <w:lang w:val="ru-RU"/>
        </w:rPr>
        <w:t>липня</w:t>
      </w:r>
      <w:proofErr w:type="spellEnd"/>
      <w:r>
        <w:rPr>
          <w:sz w:val="28"/>
          <w:szCs w:val="28"/>
          <w:lang w:val="ru-RU"/>
        </w:rPr>
        <w:t xml:space="preserve"> 2024</w:t>
      </w:r>
      <w:r w:rsidRPr="008F4E1A">
        <w:rPr>
          <w:sz w:val="28"/>
          <w:szCs w:val="28"/>
          <w:lang w:val="ru-RU"/>
        </w:rPr>
        <w:t xml:space="preserve"> року</w:t>
      </w:r>
    </w:p>
    <w:p w:rsidR="001E3989" w:rsidRPr="001E3989" w:rsidRDefault="001E3989" w:rsidP="001E3989">
      <w:pPr>
        <w:ind w:firstLine="720"/>
        <w:rPr>
          <w:sz w:val="28"/>
          <w:lang w:val="ru-RU"/>
        </w:rPr>
      </w:pPr>
      <w:proofErr w:type="spellStart"/>
      <w:r w:rsidRPr="001E3989">
        <w:rPr>
          <w:sz w:val="28"/>
          <w:lang w:val="ru-RU"/>
        </w:rPr>
        <w:t>Нафта</w:t>
      </w:r>
      <w:proofErr w:type="spellEnd"/>
      <w:r w:rsidRPr="001E3989">
        <w:rPr>
          <w:sz w:val="28"/>
          <w:lang w:val="ru-RU"/>
        </w:rPr>
        <w:t xml:space="preserve"> і </w:t>
      </w:r>
      <w:proofErr w:type="spellStart"/>
      <w:r w:rsidRPr="001E3989">
        <w:rPr>
          <w:sz w:val="28"/>
          <w:lang w:val="ru-RU"/>
        </w:rPr>
        <w:t>дистиляти</w:t>
      </w:r>
      <w:proofErr w:type="spellEnd"/>
      <w:r>
        <w:rPr>
          <w:sz w:val="28"/>
          <w:lang w:val="uk-UA"/>
        </w:rPr>
        <w:t xml:space="preserve">, код за </w:t>
      </w:r>
      <w:r w:rsidRPr="001E3989">
        <w:rPr>
          <w:sz w:val="28"/>
          <w:lang w:val="uk-UA"/>
        </w:rPr>
        <w:t>ДК 021:2015: 09130000-9</w:t>
      </w:r>
    </w:p>
    <w:p w:rsidR="001E3989" w:rsidRPr="003B16EC" w:rsidRDefault="001E3989" w:rsidP="001E3989">
      <w:pPr>
        <w:spacing w:line="276" w:lineRule="auto"/>
        <w:jc w:val="both"/>
        <w:rPr>
          <w:sz w:val="28"/>
          <w:szCs w:val="28"/>
          <w:lang w:val="ru-RU"/>
        </w:rPr>
      </w:pPr>
    </w:p>
    <w:p w:rsidR="001E3989" w:rsidRPr="003B16EC" w:rsidRDefault="001E3989" w:rsidP="001E3989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</w:t>
      </w:r>
      <w:proofErr w:type="gramStart"/>
      <w:r w:rsidRPr="003B16EC">
        <w:rPr>
          <w:b/>
          <w:sz w:val="28"/>
          <w:szCs w:val="28"/>
          <w:lang w:val="ru-RU"/>
        </w:rPr>
        <w:t>вл</w:t>
      </w:r>
      <w:proofErr w:type="gramEnd"/>
      <w:r w:rsidRPr="003B16EC">
        <w:rPr>
          <w:b/>
          <w:sz w:val="28"/>
          <w:szCs w:val="28"/>
          <w:lang w:val="ru-RU"/>
        </w:rPr>
        <w:t>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Pr="003B16EC">
        <w:rPr>
          <w:b/>
          <w:sz w:val="28"/>
          <w:szCs w:val="28"/>
          <w:lang w:val="ru-RU"/>
        </w:rPr>
        <w:t>):</w:t>
      </w:r>
    </w:p>
    <w:p w:rsidR="001E3989" w:rsidRPr="003B16EC" w:rsidRDefault="001E3989" w:rsidP="001E3989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bookmarkStart w:id="0" w:name="_GoBack"/>
      <w:r w:rsidRPr="001E3989">
        <w:rPr>
          <w:sz w:val="28"/>
        </w:rPr>
        <w:t>UA</w:t>
      </w:r>
      <w:r w:rsidRPr="001E3989">
        <w:rPr>
          <w:sz w:val="28"/>
          <w:lang w:val="ru-RU"/>
        </w:rPr>
        <w:t>-2024-07-17-003801-</w:t>
      </w:r>
      <w:r w:rsidRPr="001E3989">
        <w:rPr>
          <w:sz w:val="28"/>
        </w:rPr>
        <w:t>a</w:t>
      </w:r>
      <w:bookmarkEnd w:id="0"/>
      <w:r w:rsidRPr="001E3989">
        <w:rPr>
          <w:sz w:val="36"/>
          <w:szCs w:val="28"/>
          <w:lang w:val="ru-RU"/>
        </w:rPr>
        <w:t xml:space="preserve"> </w:t>
      </w:r>
      <w:r w:rsidRPr="001E3989">
        <w:rPr>
          <w:sz w:val="28"/>
          <w:szCs w:val="28"/>
          <w:lang w:val="ru-RU"/>
        </w:rPr>
        <w:t>(</w:t>
      </w:r>
      <w:r w:rsidRPr="001E3989">
        <w:rPr>
          <w:sz w:val="28"/>
          <w:lang w:val="ru-RU"/>
        </w:rPr>
        <w:t>Запит (</w:t>
      </w:r>
      <w:proofErr w:type="spellStart"/>
      <w:r w:rsidRPr="001E3989">
        <w:rPr>
          <w:sz w:val="28"/>
          <w:lang w:val="ru-RU"/>
        </w:rPr>
        <w:t>ціни</w:t>
      </w:r>
      <w:proofErr w:type="spellEnd"/>
      <w:r w:rsidRPr="001E3989">
        <w:rPr>
          <w:sz w:val="28"/>
          <w:lang w:val="ru-RU"/>
        </w:rPr>
        <w:t xml:space="preserve">) </w:t>
      </w:r>
      <w:proofErr w:type="spellStart"/>
      <w:r w:rsidRPr="001E3989">
        <w:rPr>
          <w:sz w:val="28"/>
          <w:lang w:val="ru-RU"/>
        </w:rPr>
        <w:t>пропозицій</w:t>
      </w:r>
      <w:proofErr w:type="spellEnd"/>
      <w:r w:rsidRPr="003B16EC">
        <w:rPr>
          <w:rStyle w:val="text-info"/>
          <w:sz w:val="28"/>
          <w:szCs w:val="28"/>
          <w:lang w:val="ru-RU"/>
        </w:rPr>
        <w:t>)</w:t>
      </w:r>
    </w:p>
    <w:p w:rsidR="001E3989" w:rsidRDefault="001E3989" w:rsidP="001E3989">
      <w:pPr>
        <w:spacing w:line="276" w:lineRule="auto"/>
        <w:ind w:right="-28" w:firstLine="709"/>
        <w:jc w:val="both"/>
        <w:rPr>
          <w:rStyle w:val="a7"/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7" w:history="1">
        <w:r w:rsidRPr="0099493E">
          <w:rPr>
            <w:rStyle w:val="a7"/>
            <w:sz w:val="28"/>
            <w:szCs w:val="28"/>
          </w:rPr>
          <w:t>https</w:t>
        </w:r>
        <w:r w:rsidRPr="0099493E">
          <w:rPr>
            <w:rStyle w:val="a7"/>
            <w:sz w:val="28"/>
            <w:szCs w:val="28"/>
            <w:lang w:val="ru-RU"/>
          </w:rPr>
          <w:t>://</w:t>
        </w:r>
        <w:proofErr w:type="spellStart"/>
        <w:r w:rsidRPr="0099493E">
          <w:rPr>
            <w:rStyle w:val="a7"/>
            <w:sz w:val="28"/>
            <w:szCs w:val="28"/>
          </w:rPr>
          <w:t>prozorro</w:t>
        </w:r>
        <w:proofErr w:type="spellEnd"/>
        <w:r w:rsidRPr="0099493E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99493E">
          <w:rPr>
            <w:rStyle w:val="a7"/>
            <w:sz w:val="28"/>
            <w:szCs w:val="28"/>
          </w:rPr>
          <w:t>gov</w:t>
        </w:r>
        <w:proofErr w:type="spellEnd"/>
        <w:r w:rsidRPr="0099493E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99493E">
          <w:rPr>
            <w:rStyle w:val="a7"/>
            <w:sz w:val="28"/>
            <w:szCs w:val="28"/>
          </w:rPr>
          <w:t>ua</w:t>
        </w:r>
        <w:proofErr w:type="spellEnd"/>
        <w:r w:rsidRPr="0099493E">
          <w:rPr>
            <w:rStyle w:val="a7"/>
            <w:sz w:val="28"/>
            <w:szCs w:val="28"/>
            <w:lang w:val="ru-RU"/>
          </w:rPr>
          <w:t>/</w:t>
        </w:r>
        <w:r w:rsidRPr="0099493E">
          <w:rPr>
            <w:rStyle w:val="a7"/>
            <w:sz w:val="28"/>
            <w:szCs w:val="28"/>
          </w:rPr>
          <w:t>tender</w:t>
        </w:r>
        <w:r w:rsidRPr="0099493E">
          <w:rPr>
            <w:rStyle w:val="a7"/>
            <w:sz w:val="28"/>
            <w:szCs w:val="28"/>
            <w:lang w:val="ru-RU"/>
          </w:rPr>
          <w:t>/</w:t>
        </w:r>
        <w:r w:rsidRPr="0099493E">
          <w:rPr>
            <w:rStyle w:val="a7"/>
            <w:sz w:val="28"/>
            <w:szCs w:val="28"/>
          </w:rPr>
          <w:t>UA</w:t>
        </w:r>
        <w:r w:rsidRPr="0099493E">
          <w:rPr>
            <w:rStyle w:val="a7"/>
            <w:sz w:val="28"/>
            <w:szCs w:val="28"/>
            <w:lang w:val="ru-RU"/>
          </w:rPr>
          <w:t>-2024-07-17-003801-</w:t>
        </w:r>
        <w:r w:rsidRPr="0099493E">
          <w:rPr>
            <w:rStyle w:val="a7"/>
            <w:sz w:val="28"/>
            <w:szCs w:val="28"/>
          </w:rPr>
          <w:t>a</w:t>
        </w:r>
      </w:hyperlink>
    </w:p>
    <w:p w:rsidR="001E3989" w:rsidRPr="001E3989" w:rsidRDefault="001E3989" w:rsidP="001E3989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uk-UA"/>
        </w:rPr>
      </w:pPr>
    </w:p>
    <w:p w:rsidR="001E3989" w:rsidRPr="008F4E1A" w:rsidRDefault="001E3989" w:rsidP="001E3989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proofErr w:type="gram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tbl>
      <w:tblPr>
        <w:tblW w:w="9497" w:type="dxa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06"/>
        <w:gridCol w:w="1888"/>
        <w:gridCol w:w="30"/>
        <w:gridCol w:w="4304"/>
      </w:tblGrid>
      <w:tr w:rsidR="001E3989" w:rsidRPr="001E3989" w:rsidTr="00D632AB">
        <w:trPr>
          <w:gridAfter w:val="4"/>
          <w:wAfter w:w="6333" w:type="dxa"/>
          <w:tblCellSpacing w:w="15" w:type="dxa"/>
        </w:trPr>
        <w:tc>
          <w:tcPr>
            <w:tcW w:w="3074" w:type="dxa"/>
            <w:shd w:val="clear" w:color="auto" w:fill="F0F5F2"/>
            <w:vAlign w:val="center"/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21"/>
                <w:szCs w:val="21"/>
                <w:lang w:val="uk-UA" w:eastAsia="uk-UA"/>
              </w:rPr>
            </w:pPr>
          </w:p>
        </w:tc>
      </w:tr>
      <w:tr w:rsidR="001E3989" w:rsidRPr="001E3989" w:rsidTr="00D632AB">
        <w:trPr>
          <w:tblCellSpacing w:w="15" w:type="dxa"/>
        </w:trPr>
        <w:tc>
          <w:tcPr>
            <w:tcW w:w="3074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89" w:rsidRPr="001E3989" w:rsidRDefault="001E3989" w:rsidP="00D632AB">
            <w:pPr>
              <w:widowControl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  <w:t>Назва параметру</w:t>
            </w:r>
          </w:p>
        </w:tc>
        <w:tc>
          <w:tcPr>
            <w:tcW w:w="1922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89" w:rsidRPr="001E3989" w:rsidRDefault="001E3989" w:rsidP="00D632AB">
            <w:pPr>
              <w:widowControl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  <w:t>Значення</w:t>
            </w:r>
          </w:p>
        </w:tc>
        <w:tc>
          <w:tcPr>
            <w:tcW w:w="4381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89" w:rsidRPr="001E3989" w:rsidRDefault="001E3989" w:rsidP="00D632AB">
            <w:pPr>
              <w:widowControl/>
              <w:ind w:right="322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color w:val="454545"/>
                <w:sz w:val="18"/>
                <w:szCs w:val="18"/>
                <w:lang w:val="uk-UA" w:eastAsia="uk-UA"/>
              </w:rPr>
              <w:t>Одиниці виміру</w:t>
            </w:r>
          </w:p>
        </w:tc>
      </w:tr>
      <w:tr w:rsidR="001E3989" w:rsidRPr="001E3989" w:rsidTr="00D632AB">
        <w:trPr>
          <w:tblCellSpacing w:w="15" w:type="dxa"/>
        </w:trPr>
        <w:tc>
          <w:tcPr>
            <w:tcW w:w="9437" w:type="dxa"/>
            <w:gridSpan w:val="5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uk-UA" w:eastAsia="uk-UA"/>
              </w:rPr>
              <w:t>Технічні, якісні та кількісні характеристики предмету закупівлі</w:t>
            </w:r>
          </w:p>
        </w:tc>
      </w:tr>
      <w:tr w:rsidR="001E3989" w:rsidRPr="001E3989" w:rsidTr="00D632AB">
        <w:trPr>
          <w:tblCellSpacing w:w="15" w:type="dxa"/>
        </w:trPr>
        <w:tc>
          <w:tcPr>
            <w:tcW w:w="3281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proofErr w:type="spellStart"/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Цетанове</w:t>
            </w:r>
            <w:proofErr w:type="spellEnd"/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число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Можливі значення:</w:t>
            </w:r>
          </w:p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Symbol" w:cs="Arial"/>
                <w:color w:val="454545"/>
                <w:sz w:val="19"/>
                <w:szCs w:val="19"/>
                <w:lang w:val="uk-UA" w:eastAsia="uk-UA"/>
              </w:rPr>
              <w:t></w:t>
            </w:r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 51</w:t>
            </w:r>
          </w:p>
        </w:tc>
        <w:tc>
          <w:tcPr>
            <w:tcW w:w="435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одиниць</w:t>
            </w:r>
          </w:p>
        </w:tc>
      </w:tr>
      <w:tr w:rsidR="001E3989" w:rsidRPr="001E3989" w:rsidTr="00D632AB">
        <w:trPr>
          <w:tblCellSpacing w:w="15" w:type="dxa"/>
        </w:trPr>
        <w:tc>
          <w:tcPr>
            <w:tcW w:w="3281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Відповідність ДСТУ 7688:2015:1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Можливі значення:</w:t>
            </w:r>
          </w:p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Symbol" w:cs="Arial"/>
                <w:color w:val="454545"/>
                <w:sz w:val="19"/>
                <w:szCs w:val="19"/>
                <w:lang w:val="uk-UA" w:eastAsia="uk-UA"/>
              </w:rPr>
              <w:t></w:t>
            </w:r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 Так</w:t>
            </w:r>
          </w:p>
        </w:tc>
        <w:tc>
          <w:tcPr>
            <w:tcW w:w="435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</w:p>
        </w:tc>
      </w:tr>
      <w:tr w:rsidR="001E3989" w:rsidRPr="001E3989" w:rsidTr="00D632AB">
        <w:trPr>
          <w:tblCellSpacing w:w="15" w:type="dxa"/>
        </w:trPr>
        <w:tc>
          <w:tcPr>
            <w:tcW w:w="3281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Спосіб реалізації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>Можливі значення:</w:t>
            </w:r>
          </w:p>
          <w:p w:rsidR="001E3989" w:rsidRPr="001E3989" w:rsidRDefault="001E3989" w:rsidP="00D632AB">
            <w:pPr>
              <w:widowControl/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</w:pPr>
            <w:r w:rsidRPr="001E3989">
              <w:rPr>
                <w:rFonts w:ascii="Arial" w:eastAsia="Times New Roman" w:hAnsi="Symbol" w:cs="Arial"/>
                <w:color w:val="454545"/>
                <w:sz w:val="19"/>
                <w:szCs w:val="19"/>
                <w:lang w:val="uk-UA" w:eastAsia="uk-UA"/>
              </w:rPr>
              <w:t></w:t>
            </w:r>
            <w:r w:rsidRPr="001E3989">
              <w:rPr>
                <w:rFonts w:ascii="Arial" w:eastAsia="Times New Roman" w:hAnsi="Arial" w:cs="Arial"/>
                <w:color w:val="454545"/>
                <w:sz w:val="19"/>
                <w:szCs w:val="19"/>
                <w:lang w:val="uk-UA" w:eastAsia="uk-UA"/>
              </w:rPr>
              <w:t xml:space="preserve">  картка</w:t>
            </w:r>
          </w:p>
        </w:tc>
        <w:tc>
          <w:tcPr>
            <w:tcW w:w="4351" w:type="dxa"/>
            <w:shd w:val="clear" w:color="auto" w:fill="F0F5F2"/>
            <w:vAlign w:val="center"/>
            <w:hideMark/>
          </w:tcPr>
          <w:p w:rsidR="001E3989" w:rsidRPr="001E3989" w:rsidRDefault="001E3989" w:rsidP="00D632A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1E3989" w:rsidRPr="00A101B6" w:rsidRDefault="001E3989" w:rsidP="001E3989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989" w:rsidRPr="008F4E1A" w:rsidRDefault="001E3989" w:rsidP="001E3989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E3989" w:rsidRDefault="001E3989" w:rsidP="001E3989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E3989" w:rsidRDefault="001E3989" w:rsidP="001E3989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E3989" w:rsidRPr="008F4E1A" w:rsidRDefault="001E3989" w:rsidP="001E3989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</w:t>
      </w:r>
      <w:proofErr w:type="gram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вл</w:t>
      </w:r>
      <w:proofErr w:type="gram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E3989" w:rsidRPr="00AB2122" w:rsidRDefault="001E3989" w:rsidP="001E3989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визначена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згідно</w:t>
      </w:r>
      <w:proofErr w:type="spellEnd"/>
      <w:r w:rsidRPr="00AB2122">
        <w:rPr>
          <w:sz w:val="28"/>
          <w:szCs w:val="28"/>
          <w:lang w:val="ru-RU"/>
        </w:rPr>
        <w:t xml:space="preserve"> з </w:t>
      </w:r>
      <w:proofErr w:type="spellStart"/>
      <w:r w:rsidRPr="00AB2122">
        <w:rPr>
          <w:sz w:val="28"/>
          <w:szCs w:val="28"/>
          <w:lang w:val="ru-RU"/>
        </w:rPr>
        <w:t>Примірною</w:t>
      </w:r>
      <w:proofErr w:type="spellEnd"/>
      <w:r w:rsidRPr="00AB2122">
        <w:rPr>
          <w:sz w:val="28"/>
          <w:szCs w:val="28"/>
          <w:lang w:val="ru-RU"/>
        </w:rPr>
        <w:t xml:space="preserve"> методикою </w:t>
      </w:r>
      <w:proofErr w:type="spellStart"/>
      <w:r w:rsidRPr="00AB2122">
        <w:rPr>
          <w:sz w:val="28"/>
          <w:szCs w:val="28"/>
          <w:lang w:val="ru-RU"/>
        </w:rPr>
        <w:t>визначення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очікуваної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вартості</w:t>
      </w:r>
      <w:proofErr w:type="spellEnd"/>
      <w:r w:rsidRPr="00AB2122">
        <w:rPr>
          <w:sz w:val="28"/>
          <w:szCs w:val="28"/>
          <w:lang w:val="ru-RU"/>
        </w:rPr>
        <w:t xml:space="preserve"> предмета </w:t>
      </w:r>
      <w:proofErr w:type="spellStart"/>
      <w:r w:rsidRPr="00AB2122">
        <w:rPr>
          <w:sz w:val="28"/>
          <w:szCs w:val="28"/>
          <w:lang w:val="ru-RU"/>
        </w:rPr>
        <w:t>закупі</w:t>
      </w:r>
      <w:proofErr w:type="gramStart"/>
      <w:r w:rsidRPr="00AB2122">
        <w:rPr>
          <w:sz w:val="28"/>
          <w:szCs w:val="28"/>
          <w:lang w:val="ru-RU"/>
        </w:rPr>
        <w:t>вл</w:t>
      </w:r>
      <w:proofErr w:type="gramEnd"/>
      <w:r w:rsidRPr="00AB2122">
        <w:rPr>
          <w:sz w:val="28"/>
          <w:szCs w:val="28"/>
          <w:lang w:val="ru-RU"/>
        </w:rPr>
        <w:t>і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затвердженою</w:t>
      </w:r>
      <w:proofErr w:type="spellEnd"/>
      <w:r w:rsidRPr="00AB2122">
        <w:rPr>
          <w:sz w:val="28"/>
          <w:szCs w:val="28"/>
          <w:lang w:val="ru-RU"/>
        </w:rPr>
        <w:t xml:space="preserve"> наказом </w:t>
      </w:r>
      <w:proofErr w:type="spellStart"/>
      <w:r w:rsidRPr="00AB2122">
        <w:rPr>
          <w:sz w:val="28"/>
          <w:szCs w:val="28"/>
          <w:lang w:val="ru-RU"/>
        </w:rPr>
        <w:t>Міністерства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lastRenderedPageBreak/>
        <w:t>розвитку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економіки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торгівлі</w:t>
      </w:r>
      <w:proofErr w:type="spellEnd"/>
      <w:r w:rsidRPr="00AB2122">
        <w:rPr>
          <w:sz w:val="28"/>
          <w:szCs w:val="28"/>
          <w:lang w:val="ru-RU"/>
        </w:rPr>
        <w:t xml:space="preserve"> та </w:t>
      </w:r>
      <w:proofErr w:type="spellStart"/>
      <w:r w:rsidRPr="00AB2122">
        <w:rPr>
          <w:sz w:val="28"/>
          <w:szCs w:val="28"/>
          <w:lang w:val="ru-RU"/>
        </w:rPr>
        <w:t>сільського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господарства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України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від</w:t>
      </w:r>
      <w:proofErr w:type="spellEnd"/>
      <w:r w:rsidRPr="00AB2122">
        <w:rPr>
          <w:sz w:val="28"/>
          <w:szCs w:val="28"/>
          <w:lang w:val="ru-RU"/>
        </w:rPr>
        <w:t xml:space="preserve"> 18.02.2020 № 275 (</w:t>
      </w:r>
      <w:proofErr w:type="spellStart"/>
      <w:r w:rsidRPr="00AB2122">
        <w:rPr>
          <w:sz w:val="28"/>
          <w:szCs w:val="28"/>
          <w:lang w:val="ru-RU"/>
        </w:rPr>
        <w:t>зі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змінами</w:t>
      </w:r>
      <w:proofErr w:type="spellEnd"/>
      <w:r w:rsidRPr="00AB2122">
        <w:rPr>
          <w:sz w:val="28"/>
          <w:szCs w:val="28"/>
          <w:lang w:val="ru-RU"/>
        </w:rPr>
        <w:t xml:space="preserve">), методом 2 </w:t>
      </w:r>
      <w:proofErr w:type="spellStart"/>
      <w:r w:rsidRPr="00AB2122">
        <w:rPr>
          <w:sz w:val="28"/>
          <w:szCs w:val="28"/>
          <w:lang w:val="ru-RU"/>
        </w:rPr>
        <w:t>порівняння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ринкових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пропозицій</w:t>
      </w:r>
      <w:proofErr w:type="spellEnd"/>
      <w:r w:rsidRPr="00AB2122">
        <w:rPr>
          <w:sz w:val="28"/>
          <w:szCs w:val="28"/>
          <w:lang w:val="ru-RU"/>
        </w:rPr>
        <w:t xml:space="preserve">. </w:t>
      </w: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є </w:t>
      </w:r>
      <w:proofErr w:type="spellStart"/>
      <w:r w:rsidRPr="00AB2122">
        <w:rPr>
          <w:sz w:val="28"/>
          <w:szCs w:val="28"/>
          <w:lang w:val="ru-RU"/>
        </w:rPr>
        <w:t>середнім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арифметичним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із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даних</w:t>
      </w:r>
      <w:proofErr w:type="spellEnd"/>
      <w:r w:rsidRPr="00AB2122">
        <w:rPr>
          <w:rFonts w:ascii="Times New Roman" w:hAnsi="Times New Roman"/>
          <w:sz w:val="28"/>
          <w:szCs w:val="28"/>
          <w:lang w:val="uk-UA"/>
        </w:rPr>
        <w:t xml:space="preserve">.     </w:t>
      </w:r>
    </w:p>
    <w:p w:rsidR="001E3989" w:rsidRPr="00D57985" w:rsidRDefault="001E3989" w:rsidP="001E3989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E3989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E3989" w:rsidRPr="003D05C1" w:rsidRDefault="001E3989" w:rsidP="001E3989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721C91" wp14:editId="7DBECC46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69.4pt;margin-top:139.5pt;width:484.95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AFA553" wp14:editId="3C66196D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69.4pt;margin-top:153.3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1E3989" w:rsidRDefault="001E3989" w:rsidP="001E3989">
      <w:pPr>
        <w:ind w:right="-30"/>
        <w:jc w:val="both"/>
        <w:rPr>
          <w:lang w:val="ru-RU"/>
        </w:rPr>
      </w:pPr>
    </w:p>
    <w:p w:rsidR="004D640B" w:rsidRPr="001E3989" w:rsidRDefault="004D640B" w:rsidP="001E3989"/>
    <w:sectPr w:rsidR="004D640B" w:rsidRPr="001E3989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E3989"/>
    <w:rsid w:val="001F758C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5A13"/>
    <w:rsid w:val="00871181"/>
    <w:rsid w:val="00894F22"/>
    <w:rsid w:val="008B20E6"/>
    <w:rsid w:val="008F4E1A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07-17-003801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/pr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ПОЛЯ</cp:lastModifiedBy>
  <cp:revision>2</cp:revision>
  <dcterms:created xsi:type="dcterms:W3CDTF">2024-12-31T10:34:00Z</dcterms:created>
  <dcterms:modified xsi:type="dcterms:W3CDTF">2024-12-31T10:34:00Z</dcterms:modified>
</cp:coreProperties>
</file>